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rFonts w:ascii="Arial" w:cs="Arial" w:eastAsia="Arial" w:hAnsi="Arial"/>
          <w:b w:val="1"/>
          <w:sz w:val="28"/>
          <w:szCs w:val="28"/>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1912620</wp:posOffset>
            </wp:positionH>
            <wp:positionV relativeFrom="paragraph">
              <wp:posOffset>0</wp:posOffset>
            </wp:positionV>
            <wp:extent cx="1485900" cy="876300"/>
            <wp:effectExtent b="0" l="0" r="0" t="0"/>
            <wp:wrapSquare wrapText="bothSides" distB="0" distT="0" distL="114300" distR="114300"/>
            <wp:docPr descr="oshof_logo" id="1" name="image1.png"/>
            <a:graphic>
              <a:graphicData uri="http://schemas.openxmlformats.org/drawingml/2006/picture">
                <pic:pic>
                  <pic:nvPicPr>
                    <pic:cNvPr descr="oshof_logo" id="0" name="image1.png"/>
                    <pic:cNvPicPr preferRelativeResize="0"/>
                  </pic:nvPicPr>
                  <pic:blipFill>
                    <a:blip r:embed="rId6"/>
                    <a:srcRect b="0" l="0" r="8360" t="0"/>
                    <a:stretch>
                      <a:fillRect/>
                    </a:stretch>
                  </pic:blipFill>
                  <pic:spPr>
                    <a:xfrm>
                      <a:off x="0" y="0"/>
                      <a:ext cx="1485900" cy="876300"/>
                    </a:xfrm>
                    <a:prstGeom prst="rect"/>
                    <a:ln/>
                  </pic:spPr>
                </pic:pic>
              </a:graphicData>
            </a:graphic>
          </wp:anchor>
        </w:drawing>
      </w:r>
    </w:p>
    <w:p w:rsidR="00000000" w:rsidDel="00000000" w:rsidP="00000000" w:rsidRDefault="00000000" w:rsidRPr="00000000" w14:paraId="00000002">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3">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4">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5">
      <w:pPr>
        <w:rPr>
          <w:rFonts w:ascii="Arial" w:cs="Arial" w:eastAsia="Arial" w:hAnsi="Arial"/>
          <w:b w:val="1"/>
          <w:sz w:val="28"/>
          <w:szCs w:val="28"/>
        </w:rPr>
      </w:pPr>
      <w:r w:rsidDel="00000000" w:rsidR="00000000" w:rsidRPr="00000000">
        <w:rPr>
          <w:rtl w:val="0"/>
        </w:rPr>
      </w:r>
    </w:p>
    <w:p w:rsidR="00000000" w:rsidDel="00000000" w:rsidP="00000000" w:rsidRDefault="00000000" w:rsidRPr="00000000" w14:paraId="00000006">
      <w:pPr>
        <w:jc w:val="right"/>
        <w:rPr>
          <w:i w:val="1"/>
          <w:sz w:val="22"/>
          <w:szCs w:val="22"/>
        </w:rPr>
      </w:pPr>
      <w:r w:rsidDel="00000000" w:rsidR="00000000" w:rsidRPr="00000000">
        <w:rPr>
          <w:rtl w:val="0"/>
        </w:rPr>
      </w:r>
    </w:p>
    <w:p w:rsidR="00000000" w:rsidDel="00000000" w:rsidP="00000000" w:rsidRDefault="00000000" w:rsidRPr="00000000" w14:paraId="00000007">
      <w:pPr>
        <w:jc w:val="center"/>
        <w:rPr>
          <w:b w:val="1"/>
        </w:rPr>
      </w:pPr>
      <w:r w:rsidDel="00000000" w:rsidR="00000000" w:rsidRPr="00000000">
        <w:rPr>
          <w:b w:val="1"/>
          <w:rtl w:val="0"/>
        </w:rPr>
        <w:t xml:space="preserve">OTTAWA SPORT HALL OF FAME INDUCTEE NOMINATIONS</w:t>
      </w:r>
    </w:p>
    <w:p w:rsidR="00000000" w:rsidDel="00000000" w:rsidP="00000000" w:rsidRDefault="00000000" w:rsidRPr="00000000" w14:paraId="00000008">
      <w:pPr>
        <w:rPr>
          <w:b w:val="1"/>
        </w:rPr>
      </w:pPr>
      <w:r w:rsidDel="00000000" w:rsidR="00000000" w:rsidRPr="00000000">
        <w:rPr>
          <w:rtl w:val="0"/>
        </w:rPr>
      </w:r>
    </w:p>
    <w:p w:rsidR="00000000" w:rsidDel="00000000" w:rsidP="00000000" w:rsidRDefault="00000000" w:rsidRPr="00000000" w14:paraId="00000009">
      <w:pPr>
        <w:rPr>
          <w:b w:val="1"/>
        </w:rPr>
      </w:pPr>
      <w:r w:rsidDel="00000000" w:rsidR="00000000" w:rsidRPr="00000000">
        <w:rPr>
          <w:b w:val="1"/>
          <w:rtl w:val="0"/>
        </w:rPr>
        <w:t xml:space="preserve">1. GENERAL INFORMATION:</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The Ottawa Sport Hall of Fame mandate is to honour athletes, teams and community leaders who, by outstanding achievement, have brought distinction to the Ottawa region. Eligible to become honoured members of the Sport Hall will be those who have made a significant contribution to the development and advancement of athletic competition or who have helped define and enrich our community through sport.</w:t>
      </w:r>
    </w:p>
    <w:p w:rsidR="00000000" w:rsidDel="00000000" w:rsidP="00000000" w:rsidRDefault="00000000" w:rsidRPr="00000000" w14:paraId="0000000C">
      <w:pPr>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Nominees may be living or deceased at the time of their nomination and may be</w:t>
      </w:r>
    </w:p>
    <w:p w:rsidR="00000000" w:rsidDel="00000000" w:rsidP="00000000" w:rsidRDefault="00000000" w:rsidRPr="00000000" w14:paraId="0000000E">
      <w:pPr>
        <w:rPr/>
      </w:pPr>
      <w:r w:rsidDel="00000000" w:rsidR="00000000" w:rsidRPr="00000000">
        <w:rPr>
          <w:rtl w:val="0"/>
        </w:rPr>
        <w:t xml:space="preserve">nominated as an individual athlete, a team, a builder/media or as a combination of any category. Members of any Ottawa Sport Hall of Fame Committee, or anyone under its contract, are not eligible for selection to the Sport Hall while serving.</w:t>
      </w:r>
    </w:p>
    <w:p w:rsidR="00000000" w:rsidDel="00000000" w:rsidP="00000000" w:rsidRDefault="00000000" w:rsidRPr="00000000" w14:paraId="0000000F">
      <w:pPr>
        <w:rPr/>
      </w:pPr>
      <w:r w:rsidDel="00000000" w:rsidR="00000000" w:rsidRPr="00000000">
        <w:rPr>
          <w:rtl w:val="0"/>
        </w:rPr>
      </w:r>
    </w:p>
    <w:p w:rsidR="00000000" w:rsidDel="00000000" w:rsidP="00000000" w:rsidRDefault="00000000" w:rsidRPr="00000000" w14:paraId="00000010">
      <w:pPr>
        <w:rPr>
          <w:b w:val="1"/>
        </w:rPr>
      </w:pPr>
      <w:r w:rsidDel="00000000" w:rsidR="00000000" w:rsidRPr="00000000">
        <w:rPr>
          <w:b w:val="1"/>
          <w:rtl w:val="0"/>
        </w:rPr>
        <w:t xml:space="preserve">Categories:</w:t>
      </w:r>
    </w:p>
    <w:p w:rsidR="00000000" w:rsidDel="00000000" w:rsidP="00000000" w:rsidRDefault="00000000" w:rsidRPr="00000000" w14:paraId="00000011">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Individual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athlete nominees should have concluded their careers as active players for a minimum of three years before their selection, or have reached their 50th birthday if still active in their sport. The Sport Hall board may waive the waiting period in special circumstances, if such action is deemed appropriate (e.g. winning an Olympic gold medal, or a major tournament). </w:t>
      </w:r>
    </w:p>
    <w:p w:rsidR="00000000" w:rsidDel="00000000" w:rsidP="00000000" w:rsidRDefault="00000000" w:rsidRPr="00000000" w14:paraId="00000012">
      <w:pPr>
        <w:rPr>
          <w:b w:val="1"/>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A </w:t>
      </w: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team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is two or more athletes competing as a unit in a sanctioned athletic event. (Athletes competing as individuals within their sport as part of a contingent in events such as Canada Games, do not constitute a team.) Teams are eligible for selection when five years have elapsed since the team last competed as a unit, or since the event for which the team has been nominated. Team nominations may be made on the basis of a single season performance, or for more than one season (successive years, e.g. 1990-91, or selected years e.g.,1990 &amp; 1992) </w:t>
      </w:r>
      <w:r w:rsidDel="00000000" w:rsidR="00000000" w:rsidRPr="00000000">
        <w:rPr>
          <w:rFonts w:ascii="Times New Roman" w:cs="Times New Roman" w:eastAsia="Times New Roman" w:hAnsi="Times New Roman"/>
          <w:b w:val="0"/>
          <w:i w:val="1"/>
          <w:smallCaps w:val="0"/>
          <w:strike w:val="0"/>
          <w:color w:val="000000"/>
          <w:sz w:val="24"/>
          <w:szCs w:val="24"/>
          <w:u w:val="none"/>
          <w:shd w:fill="auto" w:val="clear"/>
          <w:vertAlign w:val="baseline"/>
          <w:rtl w:val="0"/>
        </w:rPr>
        <w:t xml:space="preserve">provided that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the level of achievement was similar, and the team personnel was virtually the same each year. Otherwise, teams should be nominated separately. A team shall consist of playing and non-playing personnel to the limit set by the governing body sanctioning the competition. </w:t>
      </w:r>
    </w:p>
    <w:p w:rsidR="00000000" w:rsidDel="00000000" w:rsidP="00000000" w:rsidRDefault="00000000" w:rsidRPr="00000000" w14:paraId="0000001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08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1080" w:right="0" w:hanging="360"/>
        <w:jc w:val="left"/>
        <w:rPr/>
      </w:pPr>
      <w:r w:rsidDel="00000000" w:rsidR="00000000" w:rsidRPr="00000000">
        <w:rPr>
          <w:rFonts w:ascii="Times New Roman" w:cs="Times New Roman" w:eastAsia="Times New Roman" w:hAnsi="Times New Roman"/>
          <w:b w:val="1"/>
          <w:i w:val="0"/>
          <w:smallCaps w:val="0"/>
          <w:strike w:val="0"/>
          <w:color w:val="000000"/>
          <w:sz w:val="24"/>
          <w:szCs w:val="24"/>
          <w:u w:val="none"/>
          <w:shd w:fill="auto" w:val="clear"/>
          <w:vertAlign w:val="baseline"/>
          <w:rtl w:val="0"/>
        </w:rPr>
        <w:t xml:space="preserve">Builder/Media </w:t>
      </w: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nominees may be active or retired at the time of their election. Builder nominees must have made a significant contribution to sport and/or demonstrated a commitment to the development and advancement of sport over a period of time. The category includes coaches, officials, organizers, sponsors, administrators, executive members and print, radio or broadcast media.</w:t>
      </w:r>
    </w:p>
    <w:p w:rsidR="00000000" w:rsidDel="00000000" w:rsidP="00000000" w:rsidRDefault="00000000" w:rsidRPr="00000000" w14:paraId="00000016">
      <w:pPr>
        <w:rPr>
          <w:b w:val="1"/>
        </w:rPr>
      </w:pPr>
      <w:r w:rsidDel="00000000" w:rsidR="00000000" w:rsidRPr="00000000">
        <w:rPr>
          <w:b w:val="1"/>
          <w:rtl w:val="0"/>
        </w:rPr>
        <w:t xml:space="preserve">2. NOMINATION PROCEDURE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To be considered for selection, candidates should first be nominated.</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Nominations should follow the official nomination form and be emailed to the Sport Hall or delivered to its mailing address. (see </w:t>
      </w:r>
      <w:hyperlink r:id="rId7">
        <w:r w:rsidDel="00000000" w:rsidR="00000000" w:rsidRPr="00000000">
          <w:rPr>
            <w:color w:val="0563c1"/>
            <w:u w:val="single"/>
            <w:rtl w:val="0"/>
          </w:rPr>
          <w:t xml:space="preserve">www.ottawasporthall.ca</w:t>
        </w:r>
      </w:hyperlink>
      <w:r w:rsidDel="00000000" w:rsidR="00000000" w:rsidRPr="00000000">
        <w:rPr>
          <w:rtl w:val="0"/>
        </w:rPr>
        <w:t xml:space="preserve"> for contact information).</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Nominations must contain complete and accurate information concerning the record and merits of the candidate, and must have the consent of the nominee or, if deceased, the family.</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Nominations should include high-resolution digital image, or photograph. Nominations may also attach:</w:t>
      </w:r>
    </w:p>
    <w:p w:rsidR="00000000" w:rsidDel="00000000" w:rsidP="00000000" w:rsidRDefault="00000000" w:rsidRPr="00000000" w14:paraId="0000001F">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Letters of support</w:t>
      </w:r>
    </w:p>
    <w:p w:rsidR="00000000" w:rsidDel="00000000" w:rsidP="00000000" w:rsidRDefault="00000000" w:rsidRPr="00000000" w14:paraId="00000020">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Media support (e.g. newspaper article)</w:t>
      </w:r>
    </w:p>
    <w:p w:rsidR="00000000" w:rsidDel="00000000" w:rsidP="00000000" w:rsidRDefault="00000000" w:rsidRPr="00000000" w14:paraId="00000021">
      <w:pPr>
        <w:keepNext w:val="0"/>
        <w:keepLines w:val="0"/>
        <w:pageBreakBefore w:val="0"/>
        <w:widowControl w:val="1"/>
        <w:numPr>
          <w:ilvl w:val="1"/>
          <w:numId w:val="3"/>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Copies of awards, certificates, etc.</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The Sport Hall Board or any sub-committee may actively pursue candidates for induction. However, nomination forms and submissions must be submitted by a third party or independent agent.</w:t>
      </w:r>
    </w:p>
    <w:p w:rsidR="00000000" w:rsidDel="00000000" w:rsidP="00000000" w:rsidRDefault="00000000" w:rsidRPr="00000000" w14:paraId="00000024">
      <w:pPr>
        <w:rPr/>
      </w:pPr>
      <w:r w:rsidDel="00000000" w:rsidR="00000000" w:rsidRPr="00000000">
        <w:rPr>
          <w:rtl w:val="0"/>
        </w:rPr>
      </w:r>
    </w:p>
    <w:p w:rsidR="00000000" w:rsidDel="00000000" w:rsidP="00000000" w:rsidRDefault="00000000" w:rsidRPr="00000000" w14:paraId="00000025">
      <w:pPr>
        <w:rPr>
          <w:b w:val="1"/>
        </w:rPr>
      </w:pPr>
      <w:r w:rsidDel="00000000" w:rsidR="00000000" w:rsidRPr="00000000">
        <w:rPr>
          <w:b w:val="1"/>
          <w:rtl w:val="0"/>
        </w:rPr>
        <w:t xml:space="preserve">Nominations should be submitted by October 15th of each year, unless otherwise noted by the Sport Hall Board in advance of that date.</w:t>
      </w:r>
    </w:p>
    <w:p w:rsidR="00000000" w:rsidDel="00000000" w:rsidP="00000000" w:rsidRDefault="00000000" w:rsidRPr="00000000" w14:paraId="00000026">
      <w:pPr>
        <w:rPr>
          <w:b w:val="1"/>
        </w:rPr>
      </w:pPr>
      <w:r w:rsidDel="00000000" w:rsidR="00000000" w:rsidRPr="00000000">
        <w:rPr>
          <w:rtl w:val="0"/>
        </w:rPr>
      </w:r>
    </w:p>
    <w:p w:rsidR="00000000" w:rsidDel="00000000" w:rsidP="00000000" w:rsidRDefault="00000000" w:rsidRPr="00000000" w14:paraId="00000027">
      <w:pPr>
        <w:rPr>
          <w:b w:val="1"/>
        </w:rPr>
      </w:pPr>
      <w:r w:rsidDel="00000000" w:rsidR="00000000" w:rsidRPr="00000000">
        <w:rPr>
          <w:rtl w:val="0"/>
        </w:rPr>
      </w:r>
    </w:p>
    <w:p w:rsidR="00000000" w:rsidDel="00000000" w:rsidP="00000000" w:rsidRDefault="00000000" w:rsidRPr="00000000" w14:paraId="00000028">
      <w:pPr>
        <w:rPr>
          <w:b w:val="1"/>
        </w:rPr>
      </w:pPr>
      <w:r w:rsidDel="00000000" w:rsidR="00000000" w:rsidRPr="00000000">
        <w:rPr>
          <w:rtl w:val="0"/>
        </w:rPr>
      </w:r>
    </w:p>
    <w:p w:rsidR="00000000" w:rsidDel="00000000" w:rsidP="00000000" w:rsidRDefault="00000000" w:rsidRPr="00000000" w14:paraId="00000029">
      <w:pPr>
        <w:rPr>
          <w:b w:val="1"/>
        </w:rPr>
      </w:pPr>
      <w:r w:rsidDel="00000000" w:rsidR="00000000" w:rsidRPr="00000000">
        <w:rPr>
          <w:rtl w:val="0"/>
        </w:rPr>
      </w:r>
    </w:p>
    <w:p w:rsidR="00000000" w:rsidDel="00000000" w:rsidP="00000000" w:rsidRDefault="00000000" w:rsidRPr="00000000" w14:paraId="0000002A">
      <w:pPr>
        <w:rPr>
          <w:b w:val="1"/>
        </w:rPr>
      </w:pPr>
      <w:r w:rsidDel="00000000" w:rsidR="00000000" w:rsidRPr="00000000">
        <w:rPr>
          <w:rtl w:val="0"/>
        </w:rPr>
      </w:r>
    </w:p>
    <w:p w:rsidR="00000000" w:rsidDel="00000000" w:rsidP="00000000" w:rsidRDefault="00000000" w:rsidRPr="00000000" w14:paraId="0000002B">
      <w:pPr>
        <w:rPr>
          <w:b w:val="1"/>
        </w:rPr>
      </w:pPr>
      <w:r w:rsidDel="00000000" w:rsidR="00000000" w:rsidRPr="00000000">
        <w:rPr>
          <w:rtl w:val="0"/>
        </w:rPr>
      </w:r>
    </w:p>
    <w:p w:rsidR="00000000" w:rsidDel="00000000" w:rsidP="00000000" w:rsidRDefault="00000000" w:rsidRPr="00000000" w14:paraId="0000002C">
      <w:pPr>
        <w:rPr>
          <w:b w:val="1"/>
        </w:rPr>
      </w:pPr>
      <w:r w:rsidDel="00000000" w:rsidR="00000000" w:rsidRPr="00000000">
        <w:rPr>
          <w:rtl w:val="0"/>
        </w:rPr>
      </w:r>
    </w:p>
    <w:p w:rsidR="00000000" w:rsidDel="00000000" w:rsidP="00000000" w:rsidRDefault="00000000" w:rsidRPr="00000000" w14:paraId="0000002D">
      <w:pPr>
        <w:rPr>
          <w:b w:val="1"/>
        </w:rPr>
      </w:pPr>
      <w:r w:rsidDel="00000000" w:rsidR="00000000" w:rsidRPr="00000000">
        <w:rPr>
          <w:rtl w:val="0"/>
        </w:rPr>
      </w:r>
    </w:p>
    <w:p w:rsidR="00000000" w:rsidDel="00000000" w:rsidP="00000000" w:rsidRDefault="00000000" w:rsidRPr="00000000" w14:paraId="0000002E">
      <w:pPr>
        <w:rPr>
          <w:b w:val="1"/>
        </w:rPr>
      </w:pPr>
      <w:r w:rsidDel="00000000" w:rsidR="00000000" w:rsidRPr="00000000">
        <w:rPr>
          <w:rtl w:val="0"/>
        </w:rPr>
      </w:r>
    </w:p>
    <w:p w:rsidR="00000000" w:rsidDel="00000000" w:rsidP="00000000" w:rsidRDefault="00000000" w:rsidRPr="00000000" w14:paraId="0000002F">
      <w:pPr>
        <w:rPr>
          <w:b w:val="1"/>
        </w:rPr>
      </w:pPr>
      <w:r w:rsidDel="00000000" w:rsidR="00000000" w:rsidRPr="00000000">
        <w:rPr>
          <w:rtl w:val="0"/>
        </w:rPr>
      </w:r>
    </w:p>
    <w:p w:rsidR="00000000" w:rsidDel="00000000" w:rsidP="00000000" w:rsidRDefault="00000000" w:rsidRPr="00000000" w14:paraId="00000030">
      <w:pPr>
        <w:rPr>
          <w:b w:val="1"/>
        </w:rPr>
      </w:pPr>
      <w:r w:rsidDel="00000000" w:rsidR="00000000" w:rsidRPr="00000000">
        <w:rPr>
          <w:rtl w:val="0"/>
        </w:rPr>
      </w:r>
    </w:p>
    <w:p w:rsidR="00000000" w:rsidDel="00000000" w:rsidP="00000000" w:rsidRDefault="00000000" w:rsidRPr="00000000" w14:paraId="00000031">
      <w:pPr>
        <w:rPr>
          <w:b w:val="1"/>
        </w:rPr>
      </w:pPr>
      <w:r w:rsidDel="00000000" w:rsidR="00000000" w:rsidRPr="00000000">
        <w:rPr>
          <w:rtl w:val="0"/>
        </w:rPr>
      </w:r>
    </w:p>
    <w:p w:rsidR="00000000" w:rsidDel="00000000" w:rsidP="00000000" w:rsidRDefault="00000000" w:rsidRPr="00000000" w14:paraId="00000032">
      <w:pPr>
        <w:rPr>
          <w:b w:val="1"/>
        </w:rPr>
      </w:pPr>
      <w:r w:rsidDel="00000000" w:rsidR="00000000" w:rsidRPr="00000000">
        <w:rPr>
          <w:rtl w:val="0"/>
        </w:rPr>
      </w:r>
    </w:p>
    <w:p w:rsidR="00000000" w:rsidDel="00000000" w:rsidP="00000000" w:rsidRDefault="00000000" w:rsidRPr="00000000" w14:paraId="00000033">
      <w:pPr>
        <w:rPr>
          <w:b w:val="1"/>
        </w:rPr>
      </w:pPr>
      <w:r w:rsidDel="00000000" w:rsidR="00000000" w:rsidRPr="00000000">
        <w:rPr>
          <w:rtl w:val="0"/>
        </w:rPr>
      </w:r>
    </w:p>
    <w:p w:rsidR="00000000" w:rsidDel="00000000" w:rsidP="00000000" w:rsidRDefault="00000000" w:rsidRPr="00000000" w14:paraId="00000034">
      <w:pPr>
        <w:rPr>
          <w:b w:val="1"/>
        </w:rPr>
      </w:pPr>
      <w:r w:rsidDel="00000000" w:rsidR="00000000" w:rsidRPr="00000000">
        <w:rPr>
          <w:rtl w:val="0"/>
        </w:rPr>
      </w:r>
    </w:p>
    <w:p w:rsidR="00000000" w:rsidDel="00000000" w:rsidP="00000000" w:rsidRDefault="00000000" w:rsidRPr="00000000" w14:paraId="00000035">
      <w:pPr>
        <w:rPr>
          <w:b w:val="1"/>
        </w:rPr>
      </w:pPr>
      <w:r w:rsidDel="00000000" w:rsidR="00000000" w:rsidRPr="00000000">
        <w:rPr>
          <w:rtl w:val="0"/>
        </w:rPr>
      </w:r>
    </w:p>
    <w:p w:rsidR="00000000" w:rsidDel="00000000" w:rsidP="00000000" w:rsidRDefault="00000000" w:rsidRPr="00000000" w14:paraId="00000036">
      <w:pPr>
        <w:rPr>
          <w:b w:val="1"/>
        </w:rPr>
      </w:pPr>
      <w:r w:rsidDel="00000000" w:rsidR="00000000" w:rsidRPr="00000000">
        <w:rPr>
          <w:rtl w:val="0"/>
        </w:rPr>
      </w:r>
    </w:p>
    <w:p w:rsidR="00000000" w:rsidDel="00000000" w:rsidP="00000000" w:rsidRDefault="00000000" w:rsidRPr="00000000" w14:paraId="00000037">
      <w:pPr>
        <w:rPr>
          <w:b w:val="1"/>
        </w:rPr>
      </w:pPr>
      <w:r w:rsidDel="00000000" w:rsidR="00000000" w:rsidRPr="00000000">
        <w:rPr>
          <w:rtl w:val="0"/>
        </w:rPr>
      </w:r>
    </w:p>
    <w:p w:rsidR="00000000" w:rsidDel="00000000" w:rsidP="00000000" w:rsidRDefault="00000000" w:rsidRPr="00000000" w14:paraId="00000038">
      <w:pPr>
        <w:rPr>
          <w:b w:val="1"/>
        </w:rPr>
      </w:pPr>
      <w:r w:rsidDel="00000000" w:rsidR="00000000" w:rsidRPr="00000000">
        <w:rPr>
          <w:rtl w:val="0"/>
        </w:rPr>
      </w:r>
    </w:p>
    <w:p w:rsidR="00000000" w:rsidDel="00000000" w:rsidP="00000000" w:rsidRDefault="00000000" w:rsidRPr="00000000" w14:paraId="00000039">
      <w:pPr>
        <w:rPr>
          <w:b w:val="1"/>
        </w:rPr>
      </w:pPr>
      <w:r w:rsidDel="00000000" w:rsidR="00000000" w:rsidRPr="00000000">
        <w:rPr>
          <w:rtl w:val="0"/>
        </w:rPr>
      </w:r>
      <w:r w:rsidDel="00000000" w:rsidR="00000000" w:rsidRPr="00000000">
        <w:drawing>
          <wp:anchor allowOverlap="1" behindDoc="0" distB="0" distT="0" distL="114300" distR="114300" hidden="0" layoutInCell="1" locked="0" relativeHeight="0" simplePos="0">
            <wp:simplePos x="0" y="0"/>
            <wp:positionH relativeFrom="column">
              <wp:posOffset>1767840</wp:posOffset>
            </wp:positionH>
            <wp:positionV relativeFrom="paragraph">
              <wp:posOffset>0</wp:posOffset>
            </wp:positionV>
            <wp:extent cx="1485900" cy="876300"/>
            <wp:effectExtent b="0" l="0" r="0" t="0"/>
            <wp:wrapSquare wrapText="bothSides" distB="0" distT="0" distL="114300" distR="114300"/>
            <wp:docPr descr="oshof_logo" id="2" name="image1.png"/>
            <a:graphic>
              <a:graphicData uri="http://schemas.openxmlformats.org/drawingml/2006/picture">
                <pic:pic>
                  <pic:nvPicPr>
                    <pic:cNvPr descr="oshof_logo" id="0" name="image1.png"/>
                    <pic:cNvPicPr preferRelativeResize="0"/>
                  </pic:nvPicPr>
                  <pic:blipFill>
                    <a:blip r:embed="rId6"/>
                    <a:srcRect b="0" l="0" r="8360" t="0"/>
                    <a:stretch>
                      <a:fillRect/>
                    </a:stretch>
                  </pic:blipFill>
                  <pic:spPr>
                    <a:xfrm>
                      <a:off x="0" y="0"/>
                      <a:ext cx="1485900" cy="876300"/>
                    </a:xfrm>
                    <a:prstGeom prst="rect"/>
                    <a:ln/>
                  </pic:spPr>
                </pic:pic>
              </a:graphicData>
            </a:graphic>
          </wp:anchor>
        </w:drawing>
      </w:r>
    </w:p>
    <w:p w:rsidR="00000000" w:rsidDel="00000000" w:rsidP="00000000" w:rsidRDefault="00000000" w:rsidRPr="00000000" w14:paraId="0000003A">
      <w:pPr>
        <w:rPr>
          <w:b w:val="1"/>
        </w:rPr>
      </w:pPr>
      <w:r w:rsidDel="00000000" w:rsidR="00000000" w:rsidRPr="00000000">
        <w:rPr>
          <w:rtl w:val="0"/>
        </w:rPr>
      </w:r>
    </w:p>
    <w:p w:rsidR="00000000" w:rsidDel="00000000" w:rsidP="00000000" w:rsidRDefault="00000000" w:rsidRPr="00000000" w14:paraId="0000003B">
      <w:pPr>
        <w:rPr>
          <w:b w:val="1"/>
        </w:rPr>
      </w:pPr>
      <w:r w:rsidDel="00000000" w:rsidR="00000000" w:rsidRPr="00000000">
        <w:rPr>
          <w:rtl w:val="0"/>
        </w:rPr>
      </w:r>
    </w:p>
    <w:p w:rsidR="00000000" w:rsidDel="00000000" w:rsidP="00000000" w:rsidRDefault="00000000" w:rsidRPr="00000000" w14:paraId="0000003C">
      <w:pPr>
        <w:rPr>
          <w:b w:val="1"/>
        </w:rPr>
      </w:pPr>
      <w:r w:rsidDel="00000000" w:rsidR="00000000" w:rsidRPr="00000000">
        <w:rPr>
          <w:rtl w:val="0"/>
        </w:rPr>
      </w:r>
    </w:p>
    <w:p w:rsidR="00000000" w:rsidDel="00000000" w:rsidP="00000000" w:rsidRDefault="00000000" w:rsidRPr="00000000" w14:paraId="0000003D">
      <w:pPr>
        <w:rPr>
          <w:b w:val="1"/>
        </w:rPr>
      </w:pPr>
      <w:r w:rsidDel="00000000" w:rsidR="00000000" w:rsidRPr="00000000">
        <w:rPr>
          <w:rtl w:val="0"/>
        </w:rPr>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jc w:val="center"/>
        <w:rPr>
          <w:b w:val="1"/>
        </w:rPr>
      </w:pPr>
      <w:r w:rsidDel="00000000" w:rsidR="00000000" w:rsidRPr="00000000">
        <w:rPr>
          <w:b w:val="1"/>
          <w:rtl w:val="0"/>
        </w:rPr>
        <w:t xml:space="preserve">NOMINATION FORM:</w:t>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b w:val="1"/>
          <w:i w:val="1"/>
        </w:rPr>
      </w:pPr>
      <w:r w:rsidDel="00000000" w:rsidR="00000000" w:rsidRPr="00000000">
        <w:rPr>
          <w:b w:val="1"/>
          <w:i w:val="1"/>
          <w:rtl w:val="0"/>
        </w:rPr>
        <w:t xml:space="preserve">The Ottawa Sport Hall of Fame has been established to recognize and honour those athletes, teams and Community Leaders who have achieved outstanding success, and those who have made a significant contribution to the advancement of sport in the National Capital region.</w:t>
      </w:r>
    </w:p>
    <w:p w:rsidR="00000000" w:rsidDel="00000000" w:rsidP="00000000" w:rsidRDefault="00000000" w:rsidRPr="00000000" w14:paraId="00000042">
      <w:pPr>
        <w:rPr>
          <w:b w:val="1"/>
        </w:rPr>
      </w:pPr>
      <w:r w:rsidDel="00000000" w:rsidR="00000000" w:rsidRPr="00000000">
        <w:rPr>
          <w:rtl w:val="0"/>
        </w:rPr>
      </w:r>
    </w:p>
    <w:p w:rsidR="00000000" w:rsidDel="00000000" w:rsidP="00000000" w:rsidRDefault="00000000" w:rsidRPr="00000000" w14:paraId="00000043">
      <w:pPr>
        <w:pBdr>
          <w:top w:color="000000" w:space="1" w:sz="4" w:val="single"/>
          <w:left w:color="000000" w:space="4" w:sz="4" w:val="single"/>
          <w:bottom w:color="000000" w:space="1" w:sz="4" w:val="single"/>
          <w:right w:color="000000" w:space="4" w:sz="4" w:val="single"/>
        </w:pBdr>
        <w:shd w:fill="f2f2f2" w:val="clear"/>
        <w:rPr>
          <w:b w:val="1"/>
        </w:rPr>
      </w:pPr>
      <w:r w:rsidDel="00000000" w:rsidR="00000000" w:rsidRPr="00000000">
        <w:rPr>
          <w:b w:val="1"/>
          <w:rtl w:val="0"/>
        </w:rPr>
        <w:t xml:space="preserve">Nominee(s) Information for ALL Categories</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Nominee’s Name</w:t>
      </w:r>
    </w:p>
    <w:p w:rsidR="00000000" w:rsidDel="00000000" w:rsidP="00000000" w:rsidRDefault="00000000" w:rsidRPr="00000000" w14:paraId="00000046">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Nickname if any</w:t>
      </w:r>
    </w:p>
    <w:p w:rsidR="00000000" w:rsidDel="00000000" w:rsidP="00000000" w:rsidRDefault="00000000" w:rsidRPr="00000000" w14:paraId="0000004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8">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Place and Date of Birth</w:t>
      </w:r>
    </w:p>
    <w:p w:rsidR="00000000" w:rsidDel="00000000" w:rsidP="00000000" w:rsidRDefault="00000000" w:rsidRPr="00000000" w14:paraId="00000049">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Deceased: yes/no</w:t>
      </w:r>
    </w:p>
    <w:p w:rsidR="00000000" w:rsidDel="00000000" w:rsidP="00000000" w:rsidRDefault="00000000" w:rsidRPr="00000000" w14:paraId="0000004A">
      <w:pPr>
        <w:keepNext w:val="0"/>
        <w:keepLines w:val="0"/>
        <w:pageBreakBefore w:val="0"/>
        <w:widowControl w:val="1"/>
        <w:numPr>
          <w:ilvl w:val="1"/>
          <w:numId w:val="4"/>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yes, date of Death</w:t>
      </w:r>
    </w:p>
    <w:p w:rsidR="00000000" w:rsidDel="00000000" w:rsidP="00000000" w:rsidRDefault="00000000" w:rsidRPr="00000000" w14:paraId="0000004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C">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Nominee, or Family Member, contact information:</w:t>
      </w:r>
    </w:p>
    <w:p w:rsidR="00000000" w:rsidDel="00000000" w:rsidP="00000000" w:rsidRDefault="00000000" w:rsidRPr="00000000" w14:paraId="0000004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4E">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Dates of Residency in Ottawa, or Region</w:t>
      </w:r>
    </w:p>
    <w:p w:rsidR="00000000" w:rsidDel="00000000" w:rsidP="00000000" w:rsidRDefault="00000000" w:rsidRPr="00000000" w14:paraId="0000004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Where educated (elementary, secondary, university)</w:t>
      </w:r>
    </w:p>
    <w:p w:rsidR="00000000" w:rsidDel="00000000" w:rsidP="00000000" w:rsidRDefault="00000000" w:rsidRPr="00000000" w14:paraId="0000005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2">
      <w:pPr>
        <w:keepNext w:val="0"/>
        <w:keepLines w:val="0"/>
        <w:pageBreakBefore w:val="0"/>
        <w:widowControl w:val="1"/>
        <w:numPr>
          <w:ilvl w:val="0"/>
          <w:numId w:val="4"/>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Relevant Occupation History</w:t>
      </w:r>
    </w:p>
    <w:p w:rsidR="00000000" w:rsidDel="00000000" w:rsidP="00000000" w:rsidRDefault="00000000" w:rsidRPr="00000000" w14:paraId="00000053">
      <w:pPr>
        <w:rPr>
          <w:b w:val="1"/>
        </w:rPr>
      </w:pPr>
      <w:r w:rsidDel="00000000" w:rsidR="00000000" w:rsidRPr="00000000">
        <w:rPr>
          <w:rtl w:val="0"/>
        </w:rPr>
      </w:r>
    </w:p>
    <w:p w:rsidR="00000000" w:rsidDel="00000000" w:rsidP="00000000" w:rsidRDefault="00000000" w:rsidRPr="00000000" w14:paraId="00000054">
      <w:pPr>
        <w:rPr>
          <w:b w:val="1"/>
        </w:rPr>
      </w:pPr>
      <w:r w:rsidDel="00000000" w:rsidR="00000000" w:rsidRPr="00000000">
        <w:rPr>
          <w:rtl w:val="0"/>
        </w:rPr>
      </w:r>
    </w:p>
    <w:p w:rsidR="00000000" w:rsidDel="00000000" w:rsidP="00000000" w:rsidRDefault="00000000" w:rsidRPr="00000000" w14:paraId="00000055">
      <w:pPr>
        <w:pBdr>
          <w:top w:color="000000" w:space="1" w:sz="4" w:val="single"/>
          <w:left w:color="000000" w:space="4" w:sz="4" w:val="single"/>
          <w:bottom w:color="000000" w:space="1" w:sz="4" w:val="single"/>
          <w:right w:color="000000" w:space="4" w:sz="4" w:val="single"/>
        </w:pBdr>
        <w:shd w:fill="f2f2f2" w:val="clear"/>
        <w:rPr>
          <w:b w:val="1"/>
        </w:rPr>
      </w:pPr>
      <w:r w:rsidDel="00000000" w:rsidR="00000000" w:rsidRPr="00000000">
        <w:rPr>
          <w:b w:val="1"/>
          <w:rtl w:val="0"/>
        </w:rPr>
        <w:t xml:space="preserve">FOR INDIVIDUAL ATHLETE CONSIDERATION:</w:t>
      </w:r>
    </w:p>
    <w:p w:rsidR="00000000" w:rsidDel="00000000" w:rsidP="00000000" w:rsidRDefault="00000000" w:rsidRPr="00000000" w14:paraId="00000056">
      <w:pPr>
        <w:rPr>
          <w:b w:val="1"/>
        </w:rPr>
      </w:pPr>
      <w:r w:rsidDel="00000000" w:rsidR="00000000" w:rsidRPr="00000000">
        <w:rPr>
          <w:b w:val="1"/>
          <w:rtl w:val="0"/>
        </w:rPr>
        <w:t xml:space="preserve">Career Information:</w:t>
      </w:r>
    </w:p>
    <w:p w:rsidR="00000000" w:rsidDel="00000000" w:rsidP="00000000" w:rsidRDefault="00000000" w:rsidRPr="00000000" w14:paraId="00000057">
      <w:pPr>
        <w:rPr/>
      </w:pPr>
      <w:r w:rsidDel="00000000" w:rsidR="00000000" w:rsidRPr="00000000">
        <w:rPr>
          <w:rtl w:val="0"/>
        </w:rPr>
      </w:r>
    </w:p>
    <w:p w:rsidR="00000000" w:rsidDel="00000000" w:rsidP="00000000" w:rsidRDefault="00000000" w:rsidRPr="00000000" w14:paraId="0000005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Sports in which nominee has excelled.</w:t>
      </w:r>
    </w:p>
    <w:p w:rsidR="00000000" w:rsidDel="00000000" w:rsidP="00000000" w:rsidRDefault="00000000" w:rsidRPr="00000000" w14:paraId="00000059">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Primary sport(s) from …. To ….</w:t>
      </w:r>
    </w:p>
    <w:p w:rsidR="00000000" w:rsidDel="00000000" w:rsidP="00000000" w:rsidRDefault="00000000" w:rsidRPr="00000000" w14:paraId="0000005A">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Secondary sport(s) from …. To ….</w:t>
      </w:r>
    </w:p>
    <w:p w:rsidR="00000000" w:rsidDel="00000000" w:rsidP="00000000" w:rsidRDefault="00000000" w:rsidRPr="00000000" w14:paraId="0000005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C">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Level of Competition and Achievement</w:t>
      </w:r>
    </w:p>
    <w:p w:rsidR="00000000" w:rsidDel="00000000" w:rsidP="00000000" w:rsidRDefault="00000000" w:rsidRPr="00000000" w14:paraId="0000005D">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For individual and team-sport athletes, specify the level (e.g. Olympic, World, Commonwealth, Pan-American, International, Professional, Special, , National, Regional or Provincial) and classification (e.g. open, invitational, age/ability class, masters) of competition. Include the event(s) and placing (1st, 2nd) in each, and arrange in chronological order, beginning with the most recent.</w:t>
      </w:r>
    </w:p>
    <w:p w:rsidR="00000000" w:rsidDel="00000000" w:rsidP="00000000" w:rsidRDefault="00000000" w:rsidRPr="00000000" w14:paraId="0000005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Personal Awards / Recognition:</w:t>
      </w:r>
    </w:p>
    <w:p w:rsidR="00000000" w:rsidDel="00000000" w:rsidP="00000000" w:rsidRDefault="00000000" w:rsidRPr="00000000" w14:paraId="00000060">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Include dates and relevant information. Include medals, trophies, honours (e.g. MVP, all-star selections) not included above, as well as records established by the nominee, and recognition such as Athlete of the Year, or admission to other Halls of Fame.</w:t>
      </w:r>
    </w:p>
    <w:p w:rsidR="00000000" w:rsidDel="00000000" w:rsidP="00000000" w:rsidRDefault="00000000" w:rsidRPr="00000000" w14:paraId="0000006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2">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Unique Circumstances in Achieving Success/Personal Qualities</w:t>
      </w:r>
    </w:p>
    <w:p w:rsidR="00000000" w:rsidDel="00000000" w:rsidP="00000000" w:rsidRDefault="00000000" w:rsidRPr="00000000" w14:paraId="00000063">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to illustrate the dedication and perseverance of the nominee, including training practices, unusual or difficult circumstances encountered, etc. If applicable, include information on the number and quality of other competitors involved at the time and the significance of the nominee’s achievements. Include any personal qualities the nominee demonstrated that helped distinguish their achievements.</w:t>
      </w:r>
    </w:p>
    <w:p w:rsidR="00000000" w:rsidDel="00000000" w:rsidP="00000000" w:rsidRDefault="00000000" w:rsidRPr="00000000" w14:paraId="0000006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Legacy to Ottawa/Region Sport Community</w:t>
      </w:r>
    </w:p>
    <w:p w:rsidR="00000000" w:rsidDel="00000000" w:rsidP="00000000" w:rsidRDefault="00000000" w:rsidRPr="00000000" w14:paraId="00000066">
      <w:pPr>
        <w:keepNext w:val="0"/>
        <w:keepLines w:val="0"/>
        <w:pageBreakBefore w:val="0"/>
        <w:widowControl w:val="1"/>
        <w:numPr>
          <w:ilvl w:val="1"/>
          <w:numId w:val="2"/>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on how the nominee’s leadership skills, character, sportsmanship, and contributions have created a lasting legacy to Ottawa sport and the community. (i.e. How did our sport community benefit from their achievement?)</w:t>
      </w:r>
    </w:p>
    <w:p w:rsidR="00000000" w:rsidDel="00000000" w:rsidP="00000000" w:rsidRDefault="00000000" w:rsidRPr="00000000" w14:paraId="0000006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144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8">
      <w:pPr>
        <w:rPr>
          <w:b w:val="1"/>
        </w:rPr>
      </w:pPr>
      <w:r w:rsidDel="00000000" w:rsidR="00000000" w:rsidRPr="00000000">
        <w:rPr>
          <w:rtl w:val="0"/>
        </w:rPr>
      </w:r>
    </w:p>
    <w:p w:rsidR="00000000" w:rsidDel="00000000" w:rsidP="00000000" w:rsidRDefault="00000000" w:rsidRPr="00000000" w14:paraId="00000069">
      <w:pPr>
        <w:pBdr>
          <w:top w:color="000000" w:space="1" w:sz="4" w:val="single"/>
          <w:left w:color="000000" w:space="4" w:sz="4" w:val="single"/>
          <w:bottom w:color="000000" w:space="1" w:sz="4" w:val="single"/>
          <w:right w:color="000000" w:space="4" w:sz="4" w:val="single"/>
        </w:pBdr>
        <w:shd w:fill="f2f2f2" w:val="clear"/>
        <w:rPr>
          <w:b w:val="1"/>
        </w:rPr>
      </w:pPr>
      <w:r w:rsidDel="00000000" w:rsidR="00000000" w:rsidRPr="00000000">
        <w:rPr>
          <w:b w:val="1"/>
          <w:rtl w:val="0"/>
        </w:rPr>
        <w:t xml:space="preserve">FOR TEAM CONSIDERATION:</w:t>
      </w:r>
    </w:p>
    <w:p w:rsidR="00000000" w:rsidDel="00000000" w:rsidP="00000000" w:rsidRDefault="00000000" w:rsidRPr="00000000" w14:paraId="0000006A">
      <w:pPr>
        <w:rPr>
          <w:b w:val="1"/>
        </w:rPr>
      </w:pPr>
      <w:r w:rsidDel="00000000" w:rsidR="00000000" w:rsidRPr="00000000">
        <w:rPr>
          <w:b w:val="1"/>
          <w:rtl w:val="0"/>
        </w:rPr>
        <w:t xml:space="preserve">Team History</w:t>
      </w:r>
    </w:p>
    <w:p w:rsidR="00000000" w:rsidDel="00000000" w:rsidP="00000000" w:rsidRDefault="00000000" w:rsidRPr="00000000" w14:paraId="0000006B">
      <w:pPr>
        <w:rPr/>
      </w:pPr>
      <w:r w:rsidDel="00000000" w:rsidR="00000000" w:rsidRPr="00000000">
        <w:rPr>
          <w:rtl w:val="0"/>
        </w:rPr>
      </w:r>
    </w:p>
    <w:p w:rsidR="00000000" w:rsidDel="00000000" w:rsidP="00000000" w:rsidRDefault="00000000" w:rsidRPr="00000000" w14:paraId="0000006C">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Team Name (and nickname, if any)</w:t>
      </w:r>
    </w:p>
    <w:p w:rsidR="00000000" w:rsidDel="00000000" w:rsidP="00000000" w:rsidRDefault="00000000" w:rsidRPr="00000000" w14:paraId="0000006D">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E">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Sport</w:t>
      </w:r>
    </w:p>
    <w:p w:rsidR="00000000" w:rsidDel="00000000" w:rsidP="00000000" w:rsidRDefault="00000000" w:rsidRPr="00000000" w14:paraId="0000006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0">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Year(s)</w:t>
      </w:r>
    </w:p>
    <w:p w:rsidR="00000000" w:rsidDel="00000000" w:rsidP="00000000" w:rsidRDefault="00000000" w:rsidRPr="00000000" w14:paraId="0000007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2">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Level of Competition and Achievement</w:t>
      </w:r>
    </w:p>
    <w:p w:rsidR="00000000" w:rsidDel="00000000" w:rsidP="00000000" w:rsidRDefault="00000000" w:rsidRPr="00000000" w14:paraId="00000073">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Specify the level of competition (e.g. world, international, national, provincial, regional) and classification (e.g. open, invitational, age/ability class, masters, etc.) of competition. Include the events and placing (1st, 2nd) in each.</w:t>
      </w:r>
    </w:p>
    <w:p w:rsidR="00000000" w:rsidDel="00000000" w:rsidP="00000000" w:rsidRDefault="00000000" w:rsidRPr="00000000" w14:paraId="00000074">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5">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Team Awards and Recognition</w:t>
      </w:r>
    </w:p>
    <w:p w:rsidR="00000000" w:rsidDel="00000000" w:rsidP="00000000" w:rsidRDefault="00000000" w:rsidRPr="00000000" w14:paraId="00000076">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Include dates and relevant information. List any awards, trophies, medals or championships won in addition to those noted above, including recognition accorded the team by community, provincial or national organizations (e.g. other halls of fame, team of the year, etc.).</w:t>
      </w:r>
    </w:p>
    <w:p w:rsidR="00000000" w:rsidDel="00000000" w:rsidP="00000000" w:rsidRDefault="00000000" w:rsidRPr="00000000" w14:paraId="0000007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8">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Unique Circumstances in Pursuit of Success</w:t>
      </w:r>
    </w:p>
    <w:p w:rsidR="00000000" w:rsidDel="00000000" w:rsidP="00000000" w:rsidRDefault="00000000" w:rsidRPr="00000000" w14:paraId="00000079">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to illustrate the dedication and commitment of team members to achieving success. Include information on the quality of competition, and the number of other teams involved, as well as the qualification process, and any unusual or difficult circumstances encountered. If the team enjoyed a record of consistent success please describe.</w:t>
      </w:r>
    </w:p>
    <w:p w:rsidR="00000000" w:rsidDel="00000000" w:rsidP="00000000" w:rsidRDefault="00000000" w:rsidRPr="00000000" w14:paraId="0000007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7B">
      <w:pPr>
        <w:keepNext w:val="0"/>
        <w:keepLines w:val="0"/>
        <w:pageBreakBefore w:val="0"/>
        <w:widowControl w:val="1"/>
        <w:numPr>
          <w:ilvl w:val="0"/>
          <w:numId w:val="5"/>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Legacy To Sport Community</w:t>
      </w:r>
    </w:p>
    <w:p w:rsidR="00000000" w:rsidDel="00000000" w:rsidP="00000000" w:rsidRDefault="00000000" w:rsidRPr="00000000" w14:paraId="0000007C">
      <w:pPr>
        <w:keepNext w:val="0"/>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on the importance of the team to the community/province; the significance of their achievements, and the contributions made by team members to the sport and the community.</w:t>
      </w:r>
    </w:p>
    <w:p w:rsidR="00000000" w:rsidDel="00000000" w:rsidP="00000000" w:rsidRDefault="00000000" w:rsidRPr="00000000" w14:paraId="0000007D">
      <w:pPr>
        <w:rPr/>
      </w:pPr>
      <w:r w:rsidDel="00000000" w:rsidR="00000000" w:rsidRPr="00000000">
        <w:rPr>
          <w:rtl w:val="0"/>
        </w:rPr>
      </w:r>
    </w:p>
    <w:p w:rsidR="00000000" w:rsidDel="00000000" w:rsidP="00000000" w:rsidRDefault="00000000" w:rsidRPr="00000000" w14:paraId="0000007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Contact Information for Team Representative</w:t>
      </w:r>
    </w:p>
    <w:p w:rsidR="00000000" w:rsidDel="00000000" w:rsidP="00000000" w:rsidRDefault="00000000" w:rsidRPr="00000000" w14:paraId="0000007F">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0">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on all Team members (Players, Coaches, Managers – not executives, directors, trainers etc)</w:t>
      </w:r>
    </w:p>
    <w:p w:rsidR="00000000" w:rsidDel="00000000" w:rsidP="00000000" w:rsidRDefault="00000000" w:rsidRPr="00000000" w14:paraId="00000081">
      <w:pPr>
        <w:rPr/>
      </w:pPr>
      <w:r w:rsidDel="00000000" w:rsidR="00000000" w:rsidRPr="00000000">
        <w:rPr>
          <w:rtl w:val="0"/>
        </w:rPr>
      </w:r>
    </w:p>
    <w:p w:rsidR="00000000" w:rsidDel="00000000" w:rsidP="00000000" w:rsidRDefault="00000000" w:rsidRPr="00000000" w14:paraId="00000082">
      <w:pPr>
        <w:rPr/>
      </w:pPr>
      <w:r w:rsidDel="00000000" w:rsidR="00000000" w:rsidRPr="00000000">
        <w:rPr>
          <w:rtl w:val="0"/>
        </w:rPr>
      </w:r>
    </w:p>
    <w:p w:rsidR="00000000" w:rsidDel="00000000" w:rsidP="00000000" w:rsidRDefault="00000000" w:rsidRPr="00000000" w14:paraId="00000083">
      <w:pPr>
        <w:pBdr>
          <w:top w:color="000000" w:space="1" w:sz="4" w:val="single"/>
          <w:left w:color="000000" w:space="4" w:sz="4" w:val="single"/>
          <w:bottom w:color="000000" w:space="1" w:sz="4" w:val="single"/>
          <w:right w:color="000000" w:space="4" w:sz="4" w:val="single"/>
        </w:pBdr>
        <w:shd w:fill="f2f2f2" w:val="clear"/>
        <w:rPr>
          <w:b w:val="1"/>
        </w:rPr>
      </w:pPr>
      <w:r w:rsidDel="00000000" w:rsidR="00000000" w:rsidRPr="00000000">
        <w:rPr>
          <w:b w:val="1"/>
          <w:rtl w:val="0"/>
        </w:rPr>
        <w:t xml:space="preserve">FOR BUILDER/MEDIA CONSIDERATION:</w:t>
      </w:r>
    </w:p>
    <w:p w:rsidR="00000000" w:rsidDel="00000000" w:rsidP="00000000" w:rsidRDefault="00000000" w:rsidRPr="00000000" w14:paraId="00000084">
      <w:pPr>
        <w:rPr>
          <w:b w:val="1"/>
        </w:rPr>
      </w:pPr>
      <w:r w:rsidDel="00000000" w:rsidR="00000000" w:rsidRPr="00000000">
        <w:rPr>
          <w:b w:val="1"/>
          <w:rtl w:val="0"/>
        </w:rPr>
        <w:t xml:space="preserve">Career Information:</w:t>
      </w:r>
    </w:p>
    <w:p w:rsidR="00000000" w:rsidDel="00000000" w:rsidP="00000000" w:rsidRDefault="00000000" w:rsidRPr="00000000" w14:paraId="00000085">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Career Information in which the Nominee was involved</w:t>
      </w:r>
    </w:p>
    <w:p w:rsidR="00000000" w:rsidDel="00000000" w:rsidP="00000000" w:rsidRDefault="00000000" w:rsidRPr="00000000" w14:paraId="00000086">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From … to …</w:t>
      </w:r>
    </w:p>
    <w:p w:rsidR="00000000" w:rsidDel="00000000" w:rsidP="00000000" w:rsidRDefault="00000000" w:rsidRPr="00000000" w14:paraId="0000008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What function best describes the Nominee’s contribution to Ottawa sport</w:t>
      </w:r>
    </w:p>
    <w:p w:rsidR="00000000" w:rsidDel="00000000" w:rsidP="00000000" w:rsidRDefault="00000000" w:rsidRPr="00000000" w14:paraId="00000089">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Please specify: administrator, official, technician, coach, educator, organizer, sponsor, patron, or combination thereof. </w:t>
      </w:r>
    </w:p>
    <w:p w:rsidR="00000000" w:rsidDel="00000000" w:rsidP="00000000" w:rsidRDefault="00000000" w:rsidRPr="00000000" w14:paraId="0000008A">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If media member please specify media and if reporter/play-by-play/columnist etc.</w:t>
      </w:r>
    </w:p>
    <w:p w:rsidR="00000000" w:rsidDel="00000000" w:rsidP="00000000" w:rsidRDefault="00000000" w:rsidRPr="00000000" w14:paraId="0000008B">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C">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Significance of Contribution and Achievement</w:t>
      </w:r>
    </w:p>
    <w:p w:rsidR="00000000" w:rsidDel="00000000" w:rsidP="00000000" w:rsidRDefault="00000000" w:rsidRPr="00000000" w14:paraId="0000008D">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Specify the nominee’s contribution to the growth and development of sport in Ottawa through his/her involvement at the local/community level; the provincial level and the national/international levels; and describe the impact the nominee has had on the sport.</w:t>
      </w:r>
    </w:p>
    <w:p w:rsidR="00000000" w:rsidDel="00000000" w:rsidP="00000000" w:rsidRDefault="00000000" w:rsidRPr="00000000" w14:paraId="0000008E">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8F">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Personal Awards and Recognition</w:t>
      </w:r>
    </w:p>
    <w:p w:rsidR="00000000" w:rsidDel="00000000" w:rsidP="00000000" w:rsidRDefault="00000000" w:rsidRPr="00000000" w14:paraId="00000090">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Include dates and relevant information. Examples include individual</w:t>
      </w:r>
    </w:p>
    <w:p w:rsidR="00000000" w:rsidDel="00000000" w:rsidP="00000000" w:rsidRDefault="00000000" w:rsidRPr="00000000" w14:paraId="00000091">
      <w:pPr>
        <w:ind w:left="1440" w:firstLine="0"/>
        <w:rPr/>
      </w:pPr>
      <w:r w:rsidDel="00000000" w:rsidR="00000000" w:rsidRPr="00000000">
        <w:rPr>
          <w:rtl w:val="0"/>
        </w:rPr>
        <w:t xml:space="preserve">achievement awards, community citations, certificates, conferred by community, provincial, national or international organizations, admission to other halls of fame, recognition from peers etc.</w:t>
      </w:r>
    </w:p>
    <w:p w:rsidR="00000000" w:rsidDel="00000000" w:rsidP="00000000" w:rsidRDefault="00000000" w:rsidRPr="00000000" w14:paraId="00000092">
      <w:pPr>
        <w:ind w:left="720" w:firstLine="0"/>
        <w:rPr/>
      </w:pPr>
      <w:r w:rsidDel="00000000" w:rsidR="00000000" w:rsidRPr="00000000">
        <w:rPr>
          <w:rtl w:val="0"/>
        </w:rPr>
      </w:r>
    </w:p>
    <w:p w:rsidR="00000000" w:rsidDel="00000000" w:rsidP="00000000" w:rsidRDefault="00000000" w:rsidRPr="00000000" w14:paraId="00000093">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Unique Characteristics in Pursuit of Success</w:t>
      </w:r>
    </w:p>
    <w:p w:rsidR="00000000" w:rsidDel="00000000" w:rsidP="00000000" w:rsidRDefault="00000000" w:rsidRPr="00000000" w14:paraId="00000094">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to illustrate the dedication and perseverance of the nominee, including training practices, unusual or difficult circumstances encountered, etc. Include any unusual or difficult circumstances which have made the contribution noteworthy.</w:t>
      </w:r>
    </w:p>
    <w:p w:rsidR="00000000" w:rsidDel="00000000" w:rsidP="00000000" w:rsidRDefault="00000000" w:rsidRPr="00000000" w14:paraId="00000095">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6">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7">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98">
      <w:pPr>
        <w:keepNext w:val="0"/>
        <w:keepLines w:val="0"/>
        <w:pageBreakBefore w:val="0"/>
        <w:widowControl w:val="1"/>
        <w:numPr>
          <w:ilvl w:val="0"/>
          <w:numId w:val="6"/>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Legacy to the Sport Community</w:t>
      </w:r>
    </w:p>
    <w:p w:rsidR="00000000" w:rsidDel="00000000" w:rsidP="00000000" w:rsidRDefault="00000000" w:rsidRPr="00000000" w14:paraId="00000099">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to illustrate the nominee’s commitment and his/her perseverance on behalf of the sport or sports and how their contributions have left a legacy for others. </w:t>
      </w:r>
    </w:p>
    <w:p w:rsidR="00000000" w:rsidDel="00000000" w:rsidP="00000000" w:rsidRDefault="00000000" w:rsidRPr="00000000" w14:paraId="0000009A">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to illustrate the nominee’s involvement with and dedication to sport over time (e.g. number of years of service at each level, various positions held, etc.) </w:t>
      </w:r>
    </w:p>
    <w:p w:rsidR="00000000" w:rsidDel="00000000" w:rsidP="00000000" w:rsidRDefault="00000000" w:rsidRPr="00000000" w14:paraId="0000009B">
      <w:pPr>
        <w:keepNext w:val="0"/>
        <w:keepLines w:val="0"/>
        <w:pageBreakBefore w:val="0"/>
        <w:widowControl w:val="1"/>
        <w:numPr>
          <w:ilvl w:val="1"/>
          <w:numId w:val="6"/>
        </w:numPr>
        <w:pBdr>
          <w:top w:space="0" w:sz="0" w:val="nil"/>
          <w:left w:space="0" w:sz="0" w:val="nil"/>
          <w:bottom w:space="0" w:sz="0" w:val="nil"/>
          <w:right w:space="0" w:sz="0" w:val="nil"/>
          <w:between w:space="0" w:sz="0" w:val="nil"/>
        </w:pBdr>
        <w:shd w:fill="auto" w:val="clear"/>
        <w:spacing w:after="0" w:before="0" w:line="240" w:lineRule="auto"/>
        <w:ind w:left="1440" w:right="0" w:hanging="360"/>
        <w:jc w:val="left"/>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tl w:val="0"/>
        </w:rPr>
        <w:t xml:space="preserve">Provide information on the nominee’s leadership skills, character, sportsmanship, other areas of community service.</w:t>
      </w:r>
    </w:p>
    <w:p w:rsidR="00000000" w:rsidDel="00000000" w:rsidP="00000000" w:rsidRDefault="00000000" w:rsidRPr="00000000" w14:paraId="0000009C">
      <w:pPr>
        <w:rPr>
          <w:b w:val="1"/>
        </w:rPr>
      </w:pPr>
      <w:r w:rsidDel="00000000" w:rsidR="00000000" w:rsidRPr="00000000">
        <w:rPr>
          <w:rtl w:val="0"/>
        </w:rPr>
      </w:r>
    </w:p>
    <w:p w:rsidR="00000000" w:rsidDel="00000000" w:rsidP="00000000" w:rsidRDefault="00000000" w:rsidRPr="00000000" w14:paraId="0000009D">
      <w:pPr>
        <w:rPr>
          <w:b w:val="1"/>
        </w:rPr>
      </w:pPr>
      <w:r w:rsidDel="00000000" w:rsidR="00000000" w:rsidRPr="00000000">
        <w:rPr>
          <w:rtl w:val="0"/>
        </w:rPr>
      </w:r>
    </w:p>
    <w:p w:rsidR="00000000" w:rsidDel="00000000" w:rsidP="00000000" w:rsidRDefault="00000000" w:rsidRPr="00000000" w14:paraId="0000009E">
      <w:pPr>
        <w:pBdr>
          <w:top w:color="000000" w:space="1" w:sz="4" w:val="single"/>
          <w:left w:color="000000" w:space="4" w:sz="4" w:val="single"/>
          <w:bottom w:color="000000" w:space="1" w:sz="4" w:val="single"/>
          <w:right w:color="000000" w:space="4" w:sz="4" w:val="single"/>
        </w:pBdr>
        <w:shd w:fill="f2f2f2" w:val="clear"/>
        <w:rPr>
          <w:b w:val="1"/>
        </w:rPr>
      </w:pPr>
      <w:r w:rsidDel="00000000" w:rsidR="00000000" w:rsidRPr="00000000">
        <w:rPr>
          <w:b w:val="1"/>
          <w:rtl w:val="0"/>
        </w:rPr>
        <w:t xml:space="preserve">NOMINATOR INFORMATION</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Name:</w:t>
      </w:r>
    </w:p>
    <w:p w:rsidR="00000000" w:rsidDel="00000000" w:rsidP="00000000" w:rsidRDefault="00000000" w:rsidRPr="00000000" w14:paraId="000000A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2">
      <w:pPr>
        <w:rPr/>
      </w:pPr>
      <w:r w:rsidDel="00000000" w:rsidR="00000000" w:rsidRPr="00000000">
        <w:rPr>
          <w:rtl w:val="0"/>
        </w:rPr>
        <w:t xml:space="preserve">Contact Information:</w:t>
      </w:r>
    </w:p>
    <w:p w:rsidR="00000000" w:rsidDel="00000000" w:rsidP="00000000" w:rsidRDefault="00000000" w:rsidRPr="00000000" w14:paraId="000000A3">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A4">
      <w:pPr>
        <w:rPr>
          <w:b w:val="1"/>
        </w:rPr>
      </w:pPr>
      <w:r w:rsidDel="00000000" w:rsidR="00000000" w:rsidRPr="00000000">
        <w:rPr>
          <w:rtl w:val="0"/>
        </w:rPr>
      </w:r>
    </w:p>
    <w:p w:rsidR="00000000" w:rsidDel="00000000" w:rsidP="00000000" w:rsidRDefault="00000000" w:rsidRPr="00000000" w14:paraId="000000A5">
      <w:pPr>
        <w:rPr>
          <w:b w:val="1"/>
        </w:rPr>
      </w:pPr>
      <w:r w:rsidDel="00000000" w:rsidR="00000000" w:rsidRPr="00000000">
        <w:rPr>
          <w:b w:val="1"/>
          <w:rtl w:val="0"/>
        </w:rPr>
        <w:t xml:space="preserve">“I HEREBY DECLARE THAT TO THE BEST OF MY KNOWLEDGE ALL OF THE ABOVE INFORMATION IS ACCURATE AND CORRECT.” </w:t>
      </w:r>
    </w:p>
    <w:p w:rsidR="00000000" w:rsidDel="00000000" w:rsidP="00000000" w:rsidRDefault="00000000" w:rsidRPr="00000000" w14:paraId="000000A6">
      <w:pPr>
        <w:rPr>
          <w:b w:val="1"/>
        </w:rPr>
      </w:pPr>
      <w:r w:rsidDel="00000000" w:rsidR="00000000" w:rsidRPr="00000000">
        <w:rPr>
          <w:b w:val="1"/>
          <w:rtl w:val="0"/>
        </w:rPr>
        <w:t xml:space="preserve">  </w:t>
      </w:r>
    </w:p>
    <w:p w:rsidR="00000000" w:rsidDel="00000000" w:rsidP="00000000" w:rsidRDefault="00000000" w:rsidRPr="00000000" w14:paraId="000000A7">
      <w:pPr>
        <w:rPr>
          <w:b w:val="1"/>
        </w:rPr>
      </w:pPr>
      <w:r w:rsidDel="00000000" w:rsidR="00000000" w:rsidRPr="00000000">
        <w:rPr>
          <w:rtl w:val="0"/>
        </w:rPr>
      </w:r>
    </w:p>
    <w:p w:rsidR="00000000" w:rsidDel="00000000" w:rsidP="00000000" w:rsidRDefault="00000000" w:rsidRPr="00000000" w14:paraId="000000A8">
      <w:pPr>
        <w:rPr>
          <w:b w:val="1"/>
        </w:rPr>
      </w:pPr>
      <w:r w:rsidDel="00000000" w:rsidR="00000000" w:rsidRPr="00000000">
        <w:rPr>
          <w:rtl w:val="0"/>
        </w:rPr>
      </w:r>
    </w:p>
    <w:p w:rsidR="00000000" w:rsidDel="00000000" w:rsidP="00000000" w:rsidRDefault="00000000" w:rsidRPr="00000000" w14:paraId="000000A9">
      <w:pPr>
        <w:rPr>
          <w:b w:val="1"/>
        </w:rPr>
      </w:pPr>
      <w:r w:rsidDel="00000000" w:rsidR="00000000" w:rsidRPr="00000000">
        <w:rPr>
          <w:b w:val="1"/>
          <w:rtl w:val="0"/>
        </w:rPr>
        <w:t xml:space="preserve">___________________________</w:t>
        <w:tab/>
        <w:t xml:space="preserve">________________________________</w:t>
      </w:r>
    </w:p>
    <w:p w:rsidR="00000000" w:rsidDel="00000000" w:rsidP="00000000" w:rsidRDefault="00000000" w:rsidRPr="00000000" w14:paraId="000000AA">
      <w:pPr>
        <w:rPr>
          <w:b w:val="1"/>
        </w:rPr>
      </w:pPr>
      <w:r w:rsidDel="00000000" w:rsidR="00000000" w:rsidRPr="00000000">
        <w:rPr>
          <w:b w:val="1"/>
          <w:rtl w:val="0"/>
        </w:rPr>
        <w:t xml:space="preserve">Signed</w:t>
        <w:tab/>
        <w:tab/>
        <w:tab/>
        <w:tab/>
        <w:tab/>
        <w:t xml:space="preserve">Dated</w:t>
      </w:r>
    </w:p>
    <w:p w:rsidR="00000000" w:rsidDel="00000000" w:rsidP="00000000" w:rsidRDefault="00000000" w:rsidRPr="00000000" w14:paraId="000000AB">
      <w:pPr>
        <w:ind w:firstLine="720"/>
        <w:rPr/>
      </w:pPr>
      <w:r w:rsidDel="00000000" w:rsidR="00000000" w:rsidRPr="00000000">
        <w:rPr>
          <w:rtl w:val="0"/>
        </w:rPr>
        <w:t xml:space="preserve">.</w:t>
      </w:r>
    </w:p>
    <w:p w:rsidR="00000000" w:rsidDel="00000000" w:rsidP="00000000" w:rsidRDefault="00000000" w:rsidRPr="00000000" w14:paraId="000000AC">
      <w:pPr>
        <w:rPr/>
      </w:pPr>
      <w:r w:rsidDel="00000000" w:rsidR="00000000" w:rsidRPr="00000000">
        <w:rPr>
          <w:rtl w:val="0"/>
        </w:rPr>
      </w:r>
    </w:p>
    <w:p w:rsidR="00000000" w:rsidDel="00000000" w:rsidP="00000000" w:rsidRDefault="00000000" w:rsidRPr="00000000" w14:paraId="000000AD">
      <w:pPr>
        <w:rPr/>
      </w:pPr>
      <w:r w:rsidDel="00000000" w:rsidR="00000000" w:rsidRPr="00000000">
        <w:rPr>
          <w:rtl w:val="0"/>
        </w:rPr>
      </w:r>
    </w:p>
    <w:sectPr>
      <w:footerReference r:id="rId8" w:type="default"/>
      <w:pgSz w:h="15840" w:w="12240" w:orient="portrait"/>
      <w:pgMar w:bottom="1440" w:top="144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Georgia"/>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A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righ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AF">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680"/>
        <w:tab w:val="right" w:leader="none" w:pos="9360"/>
      </w:tabs>
      <w:spacing w:after="0" w:before="0" w:line="240" w:lineRule="auto"/>
      <w:ind w:left="0" w:right="0" w:firstLine="0"/>
      <w:jc w:val="left"/>
      <w:rPr>
        <w:rFonts w:ascii="Times New Roman" w:cs="Times New Roman" w:eastAsia="Times New Roman" w:hAnsi="Times New Roman"/>
        <w:b w:val="0"/>
        <w:i w:val="0"/>
        <w:smallCaps w:val="0"/>
        <w:strike w:val="0"/>
        <w:color w:val="000000"/>
        <w:sz w:val="24"/>
        <w:szCs w:val="24"/>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lowerLetter"/>
      <w:lvlText w:val="%1."/>
      <w:lvlJc w:val="left"/>
      <w:pPr>
        <w:ind w:left="1080" w:hanging="360"/>
      </w:pPr>
      <w:rPr>
        <w:b w:val="1"/>
      </w:rPr>
    </w:lvl>
    <w:lvl w:ilvl="1">
      <w:start w:val="1"/>
      <w:numFmt w:val="lowerLetter"/>
      <w:lvlText w:val="%2."/>
      <w:lvlJc w:val="left"/>
      <w:pPr>
        <w:ind w:left="1800" w:hanging="360"/>
      </w:pPr>
      <w:rPr/>
    </w:lvl>
    <w:lvl w:ilvl="2">
      <w:start w:val="1"/>
      <w:numFmt w:val="lowerRoman"/>
      <w:lvlText w:val="%3."/>
      <w:lvlJc w:val="right"/>
      <w:pPr>
        <w:ind w:left="2520" w:hanging="180"/>
      </w:pPr>
      <w:rPr/>
    </w:lvl>
    <w:lvl w:ilvl="3">
      <w:start w:val="1"/>
      <w:numFmt w:val="decimal"/>
      <w:lvlText w:val="%4."/>
      <w:lvlJc w:val="left"/>
      <w:pPr>
        <w:ind w:left="3240" w:hanging="360"/>
      </w:pPr>
      <w:rPr/>
    </w:lvl>
    <w:lvl w:ilvl="4">
      <w:start w:val="1"/>
      <w:numFmt w:val="lowerLetter"/>
      <w:lvlText w:val="%5."/>
      <w:lvlJc w:val="left"/>
      <w:pPr>
        <w:ind w:left="3960" w:hanging="360"/>
      </w:pPr>
      <w:rPr/>
    </w:lvl>
    <w:lvl w:ilvl="5">
      <w:start w:val="1"/>
      <w:numFmt w:val="lowerRoman"/>
      <w:lvlText w:val="%6."/>
      <w:lvlJc w:val="right"/>
      <w:pPr>
        <w:ind w:left="4680" w:hanging="180"/>
      </w:pPr>
      <w:rPr/>
    </w:lvl>
    <w:lvl w:ilvl="6">
      <w:start w:val="1"/>
      <w:numFmt w:val="decimal"/>
      <w:lvlText w:val="%7."/>
      <w:lvlJc w:val="left"/>
      <w:pPr>
        <w:ind w:left="5400" w:hanging="360"/>
      </w:pPr>
      <w:rPr/>
    </w:lvl>
    <w:lvl w:ilvl="7">
      <w:start w:val="1"/>
      <w:numFmt w:val="lowerLetter"/>
      <w:lvlText w:val="%8."/>
      <w:lvlJc w:val="left"/>
      <w:pPr>
        <w:ind w:left="6120" w:hanging="360"/>
      </w:pPr>
      <w:rPr/>
    </w:lvl>
    <w:lvl w:ilvl="8">
      <w:start w:val="1"/>
      <w:numFmt w:val="lowerRoman"/>
      <w:lvlText w:val="%9."/>
      <w:lvlJc w:val="right"/>
      <w:pPr>
        <w:ind w:left="684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3">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6">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 w:numId="3">
    <w:abstractNumId w:val="3"/>
  </w:num>
  <w:num w:numId="4">
    <w:abstractNumId w:val="4"/>
  </w:num>
  <w:num w:numId="5">
    <w:abstractNumId w:val="5"/>
  </w:num>
  <w:num w:numId="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ottawasporthall.ca" TargetMode="External"/><Relationship Id="rId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